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65D" w:rsidRPr="005440D1" w:rsidRDefault="0026765D" w:rsidP="0026765D">
      <w:pPr>
        <w:jc w:val="center"/>
        <w:rPr>
          <w:lang w:eastAsia="ru-RU"/>
        </w:rPr>
      </w:pPr>
      <w:r w:rsidRPr="005440D1">
        <w:rPr>
          <w:lang w:eastAsia="ru-RU"/>
        </w:rPr>
        <w:t>Ставропольский край</w:t>
      </w:r>
    </w:p>
    <w:p w:rsidR="0026765D" w:rsidRPr="005440D1" w:rsidRDefault="0026765D" w:rsidP="0026765D">
      <w:pPr>
        <w:jc w:val="center"/>
        <w:rPr>
          <w:lang w:eastAsia="ru-RU"/>
        </w:rPr>
      </w:pPr>
      <w:r w:rsidRPr="005440D1">
        <w:rPr>
          <w:lang w:eastAsia="ru-RU"/>
        </w:rPr>
        <w:t>ВСЕРОССИЙСКАЯ ОЛИМПИАДА ШКОЛЬНИКОВ</w:t>
      </w:r>
    </w:p>
    <w:p w:rsidR="0026765D" w:rsidRPr="005440D1" w:rsidRDefault="0026765D" w:rsidP="0026765D">
      <w:pPr>
        <w:jc w:val="center"/>
        <w:rPr>
          <w:b/>
          <w:lang w:eastAsia="ru-RU"/>
        </w:rPr>
      </w:pPr>
      <w:r w:rsidRPr="007F2B9A">
        <w:rPr>
          <w:b/>
          <w:lang w:eastAsia="ru-RU"/>
        </w:rPr>
        <w:t>I</w:t>
      </w:r>
      <w:r w:rsidRPr="005440D1">
        <w:rPr>
          <w:b/>
          <w:lang w:eastAsia="ru-RU"/>
        </w:rPr>
        <w:t xml:space="preserve"> (школьный) ЭТАП </w:t>
      </w:r>
      <w:r w:rsidRPr="005440D1">
        <w:rPr>
          <w:lang w:eastAsia="ru-RU"/>
        </w:rPr>
        <w:t>201</w:t>
      </w:r>
      <w:r>
        <w:rPr>
          <w:lang w:eastAsia="ru-RU"/>
        </w:rPr>
        <w:t>7</w:t>
      </w:r>
      <w:r w:rsidRPr="005440D1">
        <w:rPr>
          <w:lang w:eastAsia="ru-RU"/>
        </w:rPr>
        <w:t>/201</w:t>
      </w:r>
      <w:r>
        <w:rPr>
          <w:lang w:eastAsia="ru-RU"/>
        </w:rPr>
        <w:t>8</w:t>
      </w:r>
    </w:p>
    <w:p w:rsidR="0026765D" w:rsidRPr="00F169A0" w:rsidRDefault="0026765D" w:rsidP="0026765D">
      <w:pPr>
        <w:jc w:val="center"/>
        <w:rPr>
          <w:b/>
          <w:u w:val="single"/>
          <w:lang w:eastAsia="ru-RU"/>
        </w:rPr>
      </w:pPr>
      <w:r w:rsidRPr="005440D1">
        <w:rPr>
          <w:b/>
          <w:lang w:eastAsia="ru-RU"/>
        </w:rPr>
        <w:t>История</w:t>
      </w:r>
      <w:r>
        <w:rPr>
          <w:b/>
          <w:lang w:eastAsia="ru-RU"/>
        </w:rPr>
        <w:t xml:space="preserve"> 9</w:t>
      </w:r>
      <w:r w:rsidRPr="005440D1">
        <w:rPr>
          <w:b/>
          <w:lang w:eastAsia="ru-RU"/>
        </w:rPr>
        <w:t xml:space="preserve">  класс</w:t>
      </w:r>
      <w:r>
        <w:rPr>
          <w:b/>
          <w:lang w:eastAsia="ru-RU"/>
        </w:rPr>
        <w:t xml:space="preserve">  </w:t>
      </w:r>
      <w:r w:rsidRPr="00F169A0">
        <w:rPr>
          <w:b/>
          <w:u w:val="single"/>
          <w:lang w:eastAsia="ru-RU"/>
        </w:rPr>
        <w:t>(КЛЮЧ!!!)</w:t>
      </w:r>
    </w:p>
    <w:p w:rsidR="0026765D" w:rsidRDefault="0026765D" w:rsidP="0026765D">
      <w:pPr>
        <w:jc w:val="center"/>
        <w:rPr>
          <w:b/>
          <w:lang w:eastAsia="ru-RU"/>
        </w:rPr>
      </w:pPr>
      <w:r w:rsidRPr="005440D1">
        <w:rPr>
          <w:b/>
          <w:lang w:eastAsia="ru-RU"/>
        </w:rPr>
        <w:t>Максимальное количество  баллов -100</w:t>
      </w:r>
    </w:p>
    <w:p w:rsidR="0026765D" w:rsidRPr="00F74E62" w:rsidRDefault="0026765D" w:rsidP="0026765D">
      <w:pPr>
        <w:jc w:val="center"/>
        <w:rPr>
          <w:b/>
          <w:lang w:eastAsia="ru-RU"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>180 минут</w:t>
      </w:r>
    </w:p>
    <w:p w:rsidR="0026765D" w:rsidRPr="005440D1" w:rsidRDefault="0026765D" w:rsidP="0026765D">
      <w:pPr>
        <w:jc w:val="center"/>
        <w:rPr>
          <w:b/>
          <w:lang w:eastAsia="ru-RU"/>
        </w:rPr>
      </w:pPr>
    </w:p>
    <w:p w:rsidR="0026765D" w:rsidRDefault="0026765D" w:rsidP="0026765D">
      <w:pPr>
        <w:jc w:val="center"/>
        <w:rPr>
          <w:b/>
          <w:i/>
          <w:lang w:eastAsia="ru-RU"/>
        </w:rPr>
      </w:pPr>
      <w:r w:rsidRPr="005440D1">
        <w:rPr>
          <w:b/>
          <w:i/>
          <w:lang w:eastAsia="ru-RU"/>
        </w:rPr>
        <w:t>Желаем успеха!!!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26765D" w:rsidTr="00DF03AF">
        <w:tc>
          <w:tcPr>
            <w:tcW w:w="1271" w:type="dxa"/>
          </w:tcPr>
          <w:p w:rsidR="0026765D" w:rsidRDefault="0026765D">
            <w:r>
              <w:t xml:space="preserve">№ задания </w:t>
            </w:r>
          </w:p>
        </w:tc>
        <w:tc>
          <w:tcPr>
            <w:tcW w:w="8074" w:type="dxa"/>
          </w:tcPr>
          <w:p w:rsidR="0026765D" w:rsidRDefault="0026765D">
            <w:r>
              <w:t xml:space="preserve">Ответ </w:t>
            </w:r>
          </w:p>
        </w:tc>
      </w:tr>
      <w:tr w:rsidR="005C1F41" w:rsidTr="00A607BB">
        <w:tc>
          <w:tcPr>
            <w:tcW w:w="9345" w:type="dxa"/>
            <w:gridSpan w:val="2"/>
          </w:tcPr>
          <w:p w:rsidR="005C1F41" w:rsidRDefault="005C1F41" w:rsidP="005C1F41">
            <w:pPr>
              <w:jc w:val="center"/>
              <w:rPr>
                <w:b/>
              </w:rPr>
            </w:pPr>
            <w:r w:rsidRPr="005C1F41">
              <w:rPr>
                <w:b/>
              </w:rPr>
              <w:t>1</w:t>
            </w:r>
            <w:r w:rsidR="00CF3A25">
              <w:rPr>
                <w:b/>
              </w:rPr>
              <w:t xml:space="preserve">. </w:t>
            </w:r>
          </w:p>
          <w:p w:rsidR="00CF3A25" w:rsidRPr="005C1F41" w:rsidRDefault="00CF3A25" w:rsidP="005C1F41">
            <w:pPr>
              <w:jc w:val="center"/>
              <w:rPr>
                <w:b/>
              </w:rPr>
            </w:pPr>
            <w:proofErr w:type="gramStart"/>
            <w:r w:rsidRPr="006D74D2">
              <w:rPr>
                <w:i/>
                <w:u w:val="single"/>
              </w:rPr>
              <w:t>(По 1 баллу за каждый верный ответ.</w:t>
            </w:r>
            <w:proofErr w:type="gramEnd"/>
            <w:r w:rsidRPr="006D74D2">
              <w:rPr>
                <w:i/>
                <w:u w:val="single"/>
              </w:rPr>
              <w:t xml:space="preserve"> </w:t>
            </w:r>
            <w:proofErr w:type="gramStart"/>
            <w:r w:rsidRPr="006D74D2">
              <w:rPr>
                <w:i/>
                <w:u w:val="single"/>
              </w:rPr>
              <w:t>Всего 20 баллов)</w:t>
            </w:r>
            <w:proofErr w:type="gramEnd"/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1.1.</w:t>
            </w:r>
          </w:p>
        </w:tc>
        <w:tc>
          <w:tcPr>
            <w:tcW w:w="8074" w:type="dxa"/>
          </w:tcPr>
          <w:p w:rsidR="0026765D" w:rsidRDefault="002676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1.2.</w:t>
            </w:r>
          </w:p>
        </w:tc>
        <w:tc>
          <w:tcPr>
            <w:tcW w:w="8074" w:type="dxa"/>
          </w:tcPr>
          <w:p w:rsidR="0026765D" w:rsidRDefault="0026765D">
            <w:r>
              <w:t>3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1.3.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 xml:space="preserve">1.4. </w:t>
            </w:r>
          </w:p>
        </w:tc>
        <w:tc>
          <w:tcPr>
            <w:tcW w:w="8074" w:type="dxa"/>
          </w:tcPr>
          <w:p w:rsidR="0026765D" w:rsidRDefault="002676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1.5.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1.6.</w:t>
            </w:r>
          </w:p>
        </w:tc>
        <w:tc>
          <w:tcPr>
            <w:tcW w:w="8074" w:type="dxa"/>
          </w:tcPr>
          <w:p w:rsidR="0026765D" w:rsidRDefault="0026765D">
            <w:r>
              <w:t>2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1.7.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1.8.</w:t>
            </w:r>
          </w:p>
        </w:tc>
        <w:tc>
          <w:tcPr>
            <w:tcW w:w="8074" w:type="dxa"/>
          </w:tcPr>
          <w:p w:rsidR="0026765D" w:rsidRDefault="0026765D">
            <w:r>
              <w:t>4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1.9.</w:t>
            </w:r>
          </w:p>
        </w:tc>
        <w:tc>
          <w:tcPr>
            <w:tcW w:w="8074" w:type="dxa"/>
          </w:tcPr>
          <w:p w:rsidR="0026765D" w:rsidRDefault="0026765D">
            <w:r>
              <w:t>3</w:t>
            </w:r>
          </w:p>
        </w:tc>
      </w:tr>
      <w:tr w:rsidR="0026765D" w:rsidTr="00DF03AF">
        <w:tc>
          <w:tcPr>
            <w:tcW w:w="1271" w:type="dxa"/>
          </w:tcPr>
          <w:p w:rsidR="0026765D" w:rsidRDefault="0026765D">
            <w:r>
              <w:t>1.10.</w:t>
            </w:r>
          </w:p>
        </w:tc>
        <w:tc>
          <w:tcPr>
            <w:tcW w:w="8074" w:type="dxa"/>
          </w:tcPr>
          <w:p w:rsidR="0026765D" w:rsidRDefault="00E350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E3505D">
            <w:r>
              <w:t>1.11.</w:t>
            </w:r>
          </w:p>
        </w:tc>
        <w:tc>
          <w:tcPr>
            <w:tcW w:w="8074" w:type="dxa"/>
          </w:tcPr>
          <w:p w:rsidR="0026765D" w:rsidRDefault="00E3505D">
            <w:r>
              <w:t>1</w:t>
            </w:r>
          </w:p>
        </w:tc>
      </w:tr>
      <w:tr w:rsidR="0026765D" w:rsidTr="00DF03AF">
        <w:tc>
          <w:tcPr>
            <w:tcW w:w="1271" w:type="dxa"/>
          </w:tcPr>
          <w:p w:rsidR="0026765D" w:rsidRDefault="00E3505D">
            <w:r>
              <w:t xml:space="preserve">1.12. </w:t>
            </w:r>
          </w:p>
        </w:tc>
        <w:tc>
          <w:tcPr>
            <w:tcW w:w="8074" w:type="dxa"/>
          </w:tcPr>
          <w:p w:rsidR="0026765D" w:rsidRDefault="00E3505D">
            <w:r>
              <w:t>1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1.13.</w:t>
            </w:r>
          </w:p>
        </w:tc>
        <w:tc>
          <w:tcPr>
            <w:tcW w:w="8074" w:type="dxa"/>
          </w:tcPr>
          <w:p w:rsidR="00E3505D" w:rsidRDefault="00E3505D">
            <w:r>
              <w:t>4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1.14.</w:t>
            </w:r>
          </w:p>
        </w:tc>
        <w:tc>
          <w:tcPr>
            <w:tcW w:w="8074" w:type="dxa"/>
          </w:tcPr>
          <w:p w:rsidR="00E3505D" w:rsidRDefault="00E3505D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 xml:space="preserve">1.15. </w:t>
            </w:r>
          </w:p>
        </w:tc>
        <w:tc>
          <w:tcPr>
            <w:tcW w:w="8074" w:type="dxa"/>
          </w:tcPr>
          <w:p w:rsidR="00E3505D" w:rsidRDefault="00E3505D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1.16.</w:t>
            </w:r>
          </w:p>
        </w:tc>
        <w:tc>
          <w:tcPr>
            <w:tcW w:w="8074" w:type="dxa"/>
          </w:tcPr>
          <w:p w:rsidR="00E3505D" w:rsidRDefault="005C1F41">
            <w:r>
              <w:t>1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1.17.</w:t>
            </w:r>
          </w:p>
        </w:tc>
        <w:tc>
          <w:tcPr>
            <w:tcW w:w="8074" w:type="dxa"/>
          </w:tcPr>
          <w:p w:rsidR="00E3505D" w:rsidRDefault="005C1F41">
            <w:r>
              <w:t>4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1.18.</w:t>
            </w:r>
          </w:p>
        </w:tc>
        <w:tc>
          <w:tcPr>
            <w:tcW w:w="8074" w:type="dxa"/>
          </w:tcPr>
          <w:p w:rsidR="00E3505D" w:rsidRDefault="005C1F41">
            <w:r>
              <w:t>1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1.19.</w:t>
            </w:r>
          </w:p>
        </w:tc>
        <w:tc>
          <w:tcPr>
            <w:tcW w:w="8074" w:type="dxa"/>
          </w:tcPr>
          <w:p w:rsidR="00E3505D" w:rsidRDefault="005C1F41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E3505D">
            <w:r>
              <w:t>1.20.</w:t>
            </w:r>
          </w:p>
        </w:tc>
        <w:tc>
          <w:tcPr>
            <w:tcW w:w="8074" w:type="dxa"/>
          </w:tcPr>
          <w:p w:rsidR="00E3505D" w:rsidRDefault="006C2026">
            <w:r>
              <w:t>1</w:t>
            </w:r>
            <w:bookmarkStart w:id="0" w:name="_GoBack"/>
            <w:bookmarkEnd w:id="0"/>
          </w:p>
        </w:tc>
      </w:tr>
      <w:tr w:rsidR="005C1F41" w:rsidTr="009E6B51">
        <w:tc>
          <w:tcPr>
            <w:tcW w:w="9345" w:type="dxa"/>
            <w:gridSpan w:val="2"/>
          </w:tcPr>
          <w:p w:rsidR="005C1F41" w:rsidRDefault="005C1F41" w:rsidP="005C1F41">
            <w:pPr>
              <w:jc w:val="center"/>
              <w:rPr>
                <w:b/>
              </w:rPr>
            </w:pPr>
            <w:r w:rsidRPr="005C1F41">
              <w:rPr>
                <w:b/>
              </w:rPr>
              <w:t>2</w:t>
            </w:r>
            <w:r w:rsidR="00CF3A25">
              <w:rPr>
                <w:b/>
              </w:rPr>
              <w:t>.</w:t>
            </w:r>
          </w:p>
          <w:p w:rsidR="00CF3A25" w:rsidRPr="005C1F41" w:rsidRDefault="00CF3A25" w:rsidP="00CF3A25">
            <w:pPr>
              <w:suppressAutoHyphens w:val="0"/>
              <w:jc w:val="center"/>
              <w:rPr>
                <w:b/>
              </w:rPr>
            </w:pPr>
            <w:proofErr w:type="gramStart"/>
            <w:r w:rsidRPr="00540807">
              <w:rPr>
                <w:i/>
                <w:color w:val="000000"/>
                <w:u w:val="single"/>
                <w:lang w:eastAsia="ru-RU"/>
              </w:rPr>
              <w:t>(по 2 балла за каждый верный ответ.</w:t>
            </w:r>
            <w:proofErr w:type="gramEnd"/>
            <w:r w:rsidRPr="00540807">
              <w:rPr>
                <w:i/>
                <w:color w:val="000000"/>
                <w:u w:val="single"/>
                <w:lang w:eastAsia="ru-RU"/>
              </w:rPr>
              <w:t xml:space="preserve"> </w:t>
            </w:r>
            <w:proofErr w:type="gramStart"/>
            <w:r w:rsidRPr="00540807">
              <w:rPr>
                <w:i/>
                <w:color w:val="000000"/>
                <w:u w:val="single"/>
                <w:lang w:eastAsia="ru-RU"/>
              </w:rPr>
              <w:t>Всего 20 баллов)</w:t>
            </w:r>
            <w:proofErr w:type="gramEnd"/>
          </w:p>
        </w:tc>
      </w:tr>
      <w:tr w:rsidR="00E3505D" w:rsidTr="00DF03AF">
        <w:tc>
          <w:tcPr>
            <w:tcW w:w="1271" w:type="dxa"/>
          </w:tcPr>
          <w:p w:rsidR="00E3505D" w:rsidRDefault="005C1F41">
            <w:r>
              <w:t>2.1.</w:t>
            </w:r>
          </w:p>
        </w:tc>
        <w:tc>
          <w:tcPr>
            <w:tcW w:w="8074" w:type="dxa"/>
          </w:tcPr>
          <w:p w:rsidR="00E3505D" w:rsidRDefault="005C1F41">
            <w:r>
              <w:t>2</w:t>
            </w:r>
          </w:p>
        </w:tc>
      </w:tr>
      <w:tr w:rsidR="00E3505D" w:rsidTr="00DF03AF">
        <w:tc>
          <w:tcPr>
            <w:tcW w:w="1271" w:type="dxa"/>
          </w:tcPr>
          <w:p w:rsidR="00E3505D" w:rsidRDefault="005C1F41">
            <w:r>
              <w:t>2.2.</w:t>
            </w:r>
          </w:p>
        </w:tc>
        <w:tc>
          <w:tcPr>
            <w:tcW w:w="8074" w:type="dxa"/>
          </w:tcPr>
          <w:p w:rsidR="00E3505D" w:rsidRDefault="005C1F41">
            <w:r>
              <w:t>4</w:t>
            </w:r>
          </w:p>
        </w:tc>
      </w:tr>
      <w:tr w:rsidR="00E3505D" w:rsidTr="00DF03AF">
        <w:tc>
          <w:tcPr>
            <w:tcW w:w="1271" w:type="dxa"/>
          </w:tcPr>
          <w:p w:rsidR="00E3505D" w:rsidRDefault="005C1F41">
            <w:r>
              <w:t xml:space="preserve">2.3. </w:t>
            </w:r>
          </w:p>
        </w:tc>
        <w:tc>
          <w:tcPr>
            <w:tcW w:w="8074" w:type="dxa"/>
          </w:tcPr>
          <w:p w:rsidR="00E3505D" w:rsidRDefault="005C1F41">
            <w:r>
              <w:t>2</w:t>
            </w:r>
          </w:p>
        </w:tc>
      </w:tr>
      <w:tr w:rsidR="005C1F41" w:rsidTr="00DF03AF">
        <w:tc>
          <w:tcPr>
            <w:tcW w:w="1271" w:type="dxa"/>
          </w:tcPr>
          <w:p w:rsidR="005C1F41" w:rsidRDefault="006923E4">
            <w:r>
              <w:t>2.4.</w:t>
            </w:r>
          </w:p>
        </w:tc>
        <w:tc>
          <w:tcPr>
            <w:tcW w:w="8074" w:type="dxa"/>
          </w:tcPr>
          <w:p w:rsidR="005C1F41" w:rsidRDefault="008F7850">
            <w:r>
              <w:t>4</w:t>
            </w:r>
          </w:p>
        </w:tc>
      </w:tr>
      <w:tr w:rsidR="005C1F41" w:rsidTr="00DF03AF">
        <w:tc>
          <w:tcPr>
            <w:tcW w:w="1271" w:type="dxa"/>
          </w:tcPr>
          <w:p w:rsidR="005C1F41" w:rsidRDefault="006923E4">
            <w:r>
              <w:t>2.5.</w:t>
            </w:r>
          </w:p>
        </w:tc>
        <w:tc>
          <w:tcPr>
            <w:tcW w:w="8074" w:type="dxa"/>
          </w:tcPr>
          <w:p w:rsidR="005C1F41" w:rsidRDefault="008F7850">
            <w:r>
              <w:t>2</w:t>
            </w:r>
          </w:p>
        </w:tc>
      </w:tr>
      <w:tr w:rsidR="005C1F41" w:rsidTr="00DF03AF">
        <w:tc>
          <w:tcPr>
            <w:tcW w:w="1271" w:type="dxa"/>
          </w:tcPr>
          <w:p w:rsidR="005C1F41" w:rsidRDefault="006923E4">
            <w:r>
              <w:t>2.6.</w:t>
            </w:r>
          </w:p>
        </w:tc>
        <w:tc>
          <w:tcPr>
            <w:tcW w:w="8074" w:type="dxa"/>
          </w:tcPr>
          <w:p w:rsidR="008F7850" w:rsidRPr="008F7850" w:rsidRDefault="008F7850" w:rsidP="008F7850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8F7850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принятие Соборного уложения — 1649 г.</w:t>
            </w:r>
          </w:p>
          <w:p w:rsidR="008F7850" w:rsidRPr="008F7850" w:rsidRDefault="008F7850" w:rsidP="008F7850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8F7850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начало Ливонской войны — 1558 г.</w:t>
            </w:r>
          </w:p>
          <w:p w:rsidR="008F7850" w:rsidRPr="008F7850" w:rsidRDefault="008F7850" w:rsidP="008F7850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8F7850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избрание на царство Михаила Романова — 1613 г.</w:t>
            </w:r>
          </w:p>
          <w:p w:rsidR="008F7850" w:rsidRPr="008F7850" w:rsidRDefault="008F7850" w:rsidP="008F7850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8F7850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объединение Левобережной Украины с Россией — 1654 г.</w:t>
            </w:r>
          </w:p>
          <w:p w:rsidR="008F7850" w:rsidRPr="008F7850" w:rsidRDefault="008F7850" w:rsidP="008F7850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8F7850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8F7850" w:rsidP="008F7850">
            <w:r w:rsidRPr="008F7850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8F7850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2314.</w:t>
            </w:r>
          </w:p>
        </w:tc>
      </w:tr>
      <w:tr w:rsidR="005C1F41" w:rsidTr="00DF03AF">
        <w:tc>
          <w:tcPr>
            <w:tcW w:w="1271" w:type="dxa"/>
          </w:tcPr>
          <w:p w:rsidR="005C1F41" w:rsidRDefault="006923E4">
            <w:r>
              <w:t>2.7.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введение всеобщей воинской повинности — 1874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отмена крепостного права — 1861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издание манифеста о незыблемости самодержавия — 1881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земская реформа — 1864 г.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2413.</w:t>
            </w:r>
          </w:p>
        </w:tc>
      </w:tr>
      <w:tr w:rsidR="005C1F41" w:rsidTr="00DF03AF">
        <w:tc>
          <w:tcPr>
            <w:tcW w:w="1271" w:type="dxa"/>
          </w:tcPr>
          <w:p w:rsidR="005C1F41" w:rsidRDefault="00DF03AF">
            <w:r>
              <w:t xml:space="preserve">2.8. 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«Сказание о Мамаевом побоище» — XIV в.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«Домострой» — XVI в.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«Повесть временных лет» — XII в.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«Житие протопопа Аввакума» — XVII в.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3124.</w:t>
            </w:r>
          </w:p>
        </w:tc>
      </w:tr>
      <w:tr w:rsidR="005C1F41" w:rsidTr="00DF03AF">
        <w:tc>
          <w:tcPr>
            <w:tcW w:w="1271" w:type="dxa"/>
          </w:tcPr>
          <w:p w:rsidR="005C1F41" w:rsidRDefault="00DF03AF">
            <w:r>
              <w:lastRenderedPageBreak/>
              <w:t>2.9.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Полтавская битва — 1709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провозглашение Российской империи — 1721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Медный бунт — 1662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Итальянский и Швейцарский походы А. В. Суворова — 1799 г.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3124.</w:t>
            </w:r>
          </w:p>
        </w:tc>
      </w:tr>
      <w:tr w:rsidR="005C1F41" w:rsidTr="00DF03AF">
        <w:tc>
          <w:tcPr>
            <w:tcW w:w="1271" w:type="dxa"/>
          </w:tcPr>
          <w:p w:rsidR="005C1F41" w:rsidRDefault="00DF03AF">
            <w:r>
              <w:t>2.10.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из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указа об обя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зан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ных кре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стья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нах — 1842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из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Но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уста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 — 1667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под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 xml:space="preserve">ние </w:t>
            </w:r>
            <w:proofErr w:type="spellStart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улин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</w:t>
            </w:r>
            <w:proofErr w:type="spellEnd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пе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рия между Рос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 xml:space="preserve">ей и Речью </w:t>
            </w:r>
            <w:proofErr w:type="spellStart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Поспо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той</w:t>
            </w:r>
            <w:proofErr w:type="spellEnd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— 1618 г.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вос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под пред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ством Е.И. Пугачёва — 1773−1775 гг.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pacing w:val="30"/>
                <w:sz w:val="18"/>
                <w:szCs w:val="18"/>
                <w:lang w:eastAsia="ru-RU"/>
              </w:rPr>
              <w:t>Ответ: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3241.</w:t>
            </w:r>
          </w:p>
        </w:tc>
      </w:tr>
      <w:tr w:rsidR="00DF03AF" w:rsidTr="00C21A46">
        <w:tc>
          <w:tcPr>
            <w:tcW w:w="9345" w:type="dxa"/>
            <w:gridSpan w:val="2"/>
          </w:tcPr>
          <w:p w:rsidR="00DF03AF" w:rsidRDefault="00DF03AF" w:rsidP="00DF03AF">
            <w:pPr>
              <w:jc w:val="center"/>
              <w:rPr>
                <w:b/>
              </w:rPr>
            </w:pPr>
            <w:r w:rsidRPr="00DF03AF">
              <w:rPr>
                <w:b/>
              </w:rPr>
              <w:t>3</w:t>
            </w:r>
            <w:r w:rsidR="00CF3A25">
              <w:rPr>
                <w:b/>
              </w:rPr>
              <w:t>.</w:t>
            </w:r>
          </w:p>
          <w:p w:rsidR="00CF3A25" w:rsidRPr="00540807" w:rsidRDefault="00CF3A25" w:rsidP="00CF3A25">
            <w:pPr>
              <w:suppressAutoHyphens w:val="0"/>
              <w:jc w:val="both"/>
              <w:rPr>
                <w:i/>
                <w:color w:val="000000"/>
                <w:u w:val="single"/>
                <w:lang w:eastAsia="ru-RU"/>
              </w:rPr>
            </w:pPr>
            <w:r w:rsidRPr="00540807">
              <w:rPr>
                <w:b/>
                <w:i/>
                <w:color w:val="000000"/>
                <w:u w:val="single"/>
                <w:lang w:eastAsia="ru-RU"/>
              </w:rPr>
              <w:t>3.1., 3.2., 3.3.</w:t>
            </w:r>
            <w:r w:rsidRPr="00540807">
              <w:rPr>
                <w:i/>
                <w:color w:val="000000"/>
                <w:u w:val="single"/>
                <w:lang w:eastAsia="ru-RU"/>
              </w:rPr>
              <w:t xml:space="preserve"> – по 5 баллов за каждый верный ответ, </w:t>
            </w:r>
            <w:r w:rsidRPr="0072668E">
              <w:rPr>
                <w:b/>
                <w:i/>
                <w:color w:val="000000"/>
                <w:u w:val="single"/>
                <w:lang w:eastAsia="ru-RU"/>
              </w:rPr>
              <w:t>3.4.</w:t>
            </w:r>
            <w:r>
              <w:rPr>
                <w:i/>
                <w:color w:val="000000"/>
                <w:u w:val="single"/>
                <w:lang w:eastAsia="ru-RU"/>
              </w:rPr>
              <w:t xml:space="preserve"> – 15 баллов, </w:t>
            </w:r>
            <w:r w:rsidRPr="0072668E">
              <w:rPr>
                <w:b/>
                <w:i/>
                <w:color w:val="000000"/>
                <w:u w:val="single"/>
                <w:lang w:eastAsia="ru-RU"/>
              </w:rPr>
              <w:t>3.5.</w:t>
            </w:r>
            <w:r>
              <w:rPr>
                <w:i/>
                <w:color w:val="000000"/>
                <w:u w:val="single"/>
                <w:lang w:eastAsia="ru-RU"/>
              </w:rPr>
              <w:t xml:space="preserve"> – до 30 баллов</w:t>
            </w:r>
          </w:p>
          <w:p w:rsidR="00CF3A25" w:rsidRPr="00DF03AF" w:rsidRDefault="00CF3A25" w:rsidP="00DF03AF">
            <w:pPr>
              <w:jc w:val="center"/>
              <w:rPr>
                <w:b/>
              </w:rPr>
            </w:pPr>
          </w:p>
        </w:tc>
      </w:tr>
      <w:tr w:rsidR="005C1F41" w:rsidTr="00DF03AF">
        <w:tc>
          <w:tcPr>
            <w:tcW w:w="1271" w:type="dxa"/>
          </w:tcPr>
          <w:p w:rsidR="005C1F41" w:rsidRDefault="00DF03AF">
            <w:r>
              <w:t>3.1.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 ответе могут быть приведены следующие факты: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1) отмена </w:t>
            </w:r>
            <w:proofErr w:type="spellStart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временнообязанного</w:t>
            </w:r>
            <w:proofErr w:type="spellEnd"/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положения;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отмена подушной подати.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приведены и иные факты, доказывающие данное высказывание.</w:t>
            </w:r>
          </w:p>
        </w:tc>
      </w:tr>
      <w:tr w:rsidR="005C1F41" w:rsidTr="00DF03AF">
        <w:tc>
          <w:tcPr>
            <w:tcW w:w="1271" w:type="dxa"/>
          </w:tcPr>
          <w:p w:rsidR="005C1F41" w:rsidRDefault="00DF03AF">
            <w:r>
              <w:t xml:space="preserve">3.2. </w:t>
            </w:r>
          </w:p>
        </w:tc>
        <w:tc>
          <w:tcPr>
            <w:tcW w:w="8074" w:type="dxa"/>
          </w:tcPr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факты, положения: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для огра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ния до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 в ряды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ства было учре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жде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 новое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ное со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сло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вие почётных граждан;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был 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вы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шен порог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об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ния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ства по Та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ли о рангах;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было со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кра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 уча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стие ма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иму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щих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 в дво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рян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ских собраниях;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был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нят закон о майоратах, ко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рый пре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пят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вал дроб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нию 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чьих име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ний и поз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лял пе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вать их</w:t>
            </w:r>
          </w:p>
          <w:p w:rsidR="00DF03AF" w:rsidRPr="00DF03AF" w:rsidRDefault="00DF03AF" w:rsidP="00DF03AF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 на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след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ство од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стар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ше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сыну;</w:t>
            </w:r>
          </w:p>
          <w:p w:rsidR="00DF03AF" w:rsidRPr="00DF03AF" w:rsidRDefault="00DF03AF" w:rsidP="00DF03AF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5) была про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на 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фор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ма го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ной деревни, вслед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ствие ко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то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рой из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лось по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ние го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ных кре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стьян и си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ма управ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ния ими.</w:t>
            </w:r>
          </w:p>
          <w:p w:rsidR="005C1F41" w:rsidRDefault="00DF03AF" w:rsidP="00DF03AF"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дру</w:t>
            </w:r>
            <w:r w:rsidRPr="00DF03AF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гие факты, положения.</w:t>
            </w:r>
          </w:p>
        </w:tc>
      </w:tr>
      <w:tr w:rsidR="00DF03AF" w:rsidTr="00DF03AF">
        <w:tc>
          <w:tcPr>
            <w:tcW w:w="1271" w:type="dxa"/>
          </w:tcPr>
          <w:p w:rsidR="00DF03AF" w:rsidRDefault="00451DD3">
            <w:r>
              <w:t>3.3.</w:t>
            </w:r>
          </w:p>
        </w:tc>
        <w:tc>
          <w:tcPr>
            <w:tcW w:w="8074" w:type="dxa"/>
          </w:tcPr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различия: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1) за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пад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ки считали, что Рос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сия и Ев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 не имеют прин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ци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аль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ных различий, по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это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преобразования в Рос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сии должны идти по за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пад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му образцу, а 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лы отстаивали идею о са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быт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сти России;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2) за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пад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ки видели Рос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сию конституционной монархией,</w:t>
            </w:r>
          </w:p>
          <w:p w:rsidR="00451DD3" w:rsidRPr="00451DD3" w:rsidRDefault="00451DD3" w:rsidP="00451DD3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а 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лы образцом го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су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дар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устройства ви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ли сословно-представительную мо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нар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хию с Зем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ми соборами;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3) осо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бую роль в судь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бе России 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фи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лы отводили пра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сла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вию и кре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стьян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ской общине как ду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хов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ным основам жизни рус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народа, опре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щим выбор соб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го пути развития.</w:t>
            </w:r>
          </w:p>
          <w:p w:rsidR="00DF03AF" w:rsidRPr="00DF03AF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Могут быть при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softHyphen/>
              <w:t>ны другие различия.</w:t>
            </w:r>
          </w:p>
        </w:tc>
      </w:tr>
      <w:tr w:rsidR="00451DD3" w:rsidTr="00DF03AF">
        <w:tc>
          <w:tcPr>
            <w:tcW w:w="1271" w:type="dxa"/>
          </w:tcPr>
          <w:p w:rsidR="00451DD3" w:rsidRDefault="00451DD3">
            <w:r>
              <w:t xml:space="preserve">3.4. </w:t>
            </w:r>
          </w:p>
        </w:tc>
        <w:tc>
          <w:tcPr>
            <w:tcW w:w="8074" w:type="dxa"/>
          </w:tcPr>
          <w:p w:rsidR="00451DD3" w:rsidRPr="00451DD3" w:rsidRDefault="00451DD3" w:rsidP="00451DD3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 ответе должно быть указано предложение: «За годы реформ фактически был создан новый государственный</w:t>
            </w:r>
            <w:r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аппарат».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Могут быть указаны следующие признаки: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1) создан Сенат;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2) созданы коллегии;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3) введены прокуроры и фискалы;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4) действует Табель о рангах.</w:t>
            </w:r>
          </w:p>
        </w:tc>
      </w:tr>
      <w:tr w:rsidR="00451DD3" w:rsidTr="00DF03AF">
        <w:tc>
          <w:tcPr>
            <w:tcW w:w="1271" w:type="dxa"/>
          </w:tcPr>
          <w:p w:rsidR="00451DD3" w:rsidRDefault="00451DD3">
            <w:r>
              <w:t xml:space="preserve">3.5. </w:t>
            </w:r>
          </w:p>
        </w:tc>
        <w:tc>
          <w:tcPr>
            <w:tcW w:w="8074" w:type="dxa"/>
          </w:tcPr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Один из вариантов плана раскрытия данной темы.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1. Причины русско-турецких войн: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а) необходимость для России обезопасить южные границы;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стремление России присоединить Причерноморье с его плодородными землями;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необходимость выхода к Чёрному морю для торговли.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2. Русско-турецкая война 1768−1774 г.: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а) основные сражения (Ларга,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Кагул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, Чесма);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полководческий талант П. А. Румянцева;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Кучюк-Кайнарджийский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мир.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3. Присоединение Крыма к России.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 1783 г. Россия присоединила Крым. Это стало одной из причин новой войны.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4. Русско-турецкая война 1787−1791 гг.: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а) основные сражения (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Рымник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, Измаил,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Калиакрия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);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вклад А. В. Суворова и Ф. Ф. Ушакова в развитие русского военного искусства;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Ясский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 мир.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lastRenderedPageBreak/>
              <w:t xml:space="preserve">5. Деятельность Г. А. Потёмкина в ходе русско-турецких войн.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6. Общие итоги русско-турецких войн: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а) Россия добилась выхода к Чёрному морю;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б) государство получило плодородные земли Причерноморья;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в) ослабление Турции помогало освободительной борьбе славянских народов; 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 xml:space="preserve">г) Россия обезопасила южные границы. </w:t>
            </w:r>
          </w:p>
          <w:p w:rsidR="00451DD3" w:rsidRPr="00451DD3" w:rsidRDefault="00451DD3" w:rsidP="00451DD3">
            <w:pPr>
              <w:suppressAutoHyphens w:val="0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 </w:t>
            </w:r>
          </w:p>
          <w:p w:rsidR="00451DD3" w:rsidRPr="00451DD3" w:rsidRDefault="00451DD3" w:rsidP="00451DD3">
            <w:pPr>
              <w:suppressAutoHyphens w:val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</w:pPr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Возможны другое количество и(или) иные корректные формулировки пунктов плана. Они могут быть представлены в назывной, вопросной или смешанной формах. Пояснения могут быть приведены в форме подпунктов (</w:t>
            </w:r>
            <w:proofErr w:type="spellStart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пп</w:t>
            </w:r>
            <w:proofErr w:type="spellEnd"/>
            <w:r w:rsidRPr="00451DD3">
              <w:rPr>
                <w:rFonts w:ascii="Verdana" w:hAnsi="Verdana"/>
                <w:color w:val="000000"/>
                <w:sz w:val="18"/>
                <w:szCs w:val="18"/>
                <w:lang w:eastAsia="ru-RU"/>
              </w:rPr>
              <w:t>. 1, 2, 4, 6), ненумерованного перечня позиций, комментариев в свободной форме (п. 3).</w:t>
            </w:r>
          </w:p>
        </w:tc>
      </w:tr>
    </w:tbl>
    <w:p w:rsidR="005C5E24" w:rsidRDefault="005C5E24"/>
    <w:sectPr w:rsidR="005C5E24" w:rsidSect="0026765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62F"/>
    <w:rsid w:val="000D562F"/>
    <w:rsid w:val="0026765D"/>
    <w:rsid w:val="00451DD3"/>
    <w:rsid w:val="00475DE8"/>
    <w:rsid w:val="005C1F41"/>
    <w:rsid w:val="005C5E24"/>
    <w:rsid w:val="006923E4"/>
    <w:rsid w:val="006C2026"/>
    <w:rsid w:val="008F7850"/>
    <w:rsid w:val="00CF3A25"/>
    <w:rsid w:val="00DF03AF"/>
    <w:rsid w:val="00E3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F7850"/>
    <w:pPr>
      <w:suppressAutoHyphens w:val="0"/>
    </w:pPr>
    <w:rPr>
      <w:lang w:eastAsia="ru-RU"/>
    </w:rPr>
  </w:style>
  <w:style w:type="paragraph" w:customStyle="1" w:styleId="leftmargin">
    <w:name w:val="left_margin"/>
    <w:basedOn w:val="a"/>
    <w:rsid w:val="008F7850"/>
    <w:pPr>
      <w:suppressAutoHyphens w:val="0"/>
      <w:ind w:firstLine="375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7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8F7850"/>
    <w:pPr>
      <w:suppressAutoHyphens w:val="0"/>
    </w:pPr>
    <w:rPr>
      <w:lang w:eastAsia="ru-RU"/>
    </w:rPr>
  </w:style>
  <w:style w:type="paragraph" w:customStyle="1" w:styleId="leftmargin">
    <w:name w:val="left_margin"/>
    <w:basedOn w:val="a"/>
    <w:rsid w:val="008F7850"/>
    <w:pPr>
      <w:suppressAutoHyphens w:val="0"/>
      <w:ind w:firstLine="375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20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56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61912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833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236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3763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38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791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85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98880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3815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88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12236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1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17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573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61968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8630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5101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5744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01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30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56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41817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913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6709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6423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92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77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2279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33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96191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5475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1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0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226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3371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4614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1482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7787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42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595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486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673905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664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75308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6470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1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990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43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439697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7448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4126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42141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8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9944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5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610288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1548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111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68136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738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129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981803">
                  <w:marLeft w:val="75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554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477584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200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Любовь Баласян</cp:lastModifiedBy>
  <cp:revision>4</cp:revision>
  <dcterms:created xsi:type="dcterms:W3CDTF">2017-08-24T07:56:00Z</dcterms:created>
  <dcterms:modified xsi:type="dcterms:W3CDTF">2017-08-29T07:25:00Z</dcterms:modified>
</cp:coreProperties>
</file>